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CC" w:rsidRPr="002E3C20" w:rsidRDefault="00DB7CCC" w:rsidP="00E85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90C51">
        <w:rPr>
          <w:sz w:val="28"/>
          <w:szCs w:val="28"/>
        </w:rPr>
        <w:t xml:space="preserve">                                                                            </w:t>
      </w:r>
    </w:p>
    <w:p w:rsidR="00DB7CCC" w:rsidRPr="003F0116" w:rsidRDefault="00DB7CCC" w:rsidP="00DB7C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ПОЯРКОВСКИЙ</w:t>
      </w:r>
      <w:r w:rsidRPr="003F0116">
        <w:rPr>
          <w:sz w:val="28"/>
          <w:szCs w:val="28"/>
        </w:rPr>
        <w:t xml:space="preserve"> </w:t>
      </w:r>
      <w:proofErr w:type="gramStart"/>
      <w:r w:rsidRPr="003F0116">
        <w:rPr>
          <w:sz w:val="28"/>
          <w:szCs w:val="28"/>
        </w:rPr>
        <w:t>СЕЛЬСКИЙ</w:t>
      </w:r>
      <w:r>
        <w:rPr>
          <w:sz w:val="36"/>
          <w:szCs w:val="36"/>
        </w:rPr>
        <w:t xml:space="preserve"> </w:t>
      </w:r>
      <w:r w:rsidRPr="003F0116">
        <w:rPr>
          <w:sz w:val="28"/>
          <w:szCs w:val="28"/>
        </w:rPr>
        <w:t xml:space="preserve"> СОВЕТ</w:t>
      </w:r>
      <w:proofErr w:type="gramEnd"/>
      <w:r w:rsidRPr="003F0116">
        <w:rPr>
          <w:sz w:val="28"/>
          <w:szCs w:val="28"/>
        </w:rPr>
        <w:t xml:space="preserve"> НАРОДНЫХ </w:t>
      </w:r>
    </w:p>
    <w:p w:rsidR="00DB7CCC" w:rsidRPr="003F0116" w:rsidRDefault="00DB7CCC" w:rsidP="00DB7CCC">
      <w:pPr>
        <w:jc w:val="center"/>
        <w:rPr>
          <w:sz w:val="28"/>
          <w:szCs w:val="28"/>
        </w:rPr>
      </w:pPr>
      <w:r w:rsidRPr="003F0116">
        <w:rPr>
          <w:sz w:val="28"/>
          <w:szCs w:val="28"/>
        </w:rPr>
        <w:t>ДЕПУТАТОВ МИХАЙЛОВСКОГО РАЙОНА</w:t>
      </w:r>
    </w:p>
    <w:p w:rsidR="00DB7CCC" w:rsidRPr="003F0116" w:rsidRDefault="00DB7CCC" w:rsidP="00DB7CCC">
      <w:pPr>
        <w:jc w:val="center"/>
        <w:rPr>
          <w:sz w:val="28"/>
          <w:szCs w:val="28"/>
        </w:rPr>
      </w:pPr>
      <w:proofErr w:type="gramStart"/>
      <w:r w:rsidRPr="003F0116">
        <w:rPr>
          <w:sz w:val="28"/>
          <w:szCs w:val="28"/>
        </w:rPr>
        <w:t>АМУРСКОЙ  ОБЛАСТИ</w:t>
      </w:r>
      <w:proofErr w:type="gramEnd"/>
    </w:p>
    <w:p w:rsidR="00DB7CCC" w:rsidRPr="002E3C20" w:rsidRDefault="00DB7CCC" w:rsidP="00DB7CCC">
      <w:pPr>
        <w:jc w:val="center"/>
        <w:rPr>
          <w:sz w:val="28"/>
          <w:szCs w:val="28"/>
        </w:rPr>
      </w:pPr>
      <w:r w:rsidRPr="002E3C20">
        <w:rPr>
          <w:sz w:val="28"/>
          <w:szCs w:val="28"/>
        </w:rPr>
        <w:t>(</w:t>
      </w:r>
      <w:r w:rsidR="00630369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созыв</w:t>
      </w:r>
      <w:r w:rsidRPr="002E3C20">
        <w:rPr>
          <w:sz w:val="28"/>
          <w:szCs w:val="28"/>
        </w:rPr>
        <w:t>)</w:t>
      </w:r>
    </w:p>
    <w:p w:rsidR="00DB7CCC" w:rsidRPr="002E3C20" w:rsidRDefault="00DB7CCC" w:rsidP="00DB7CCC">
      <w:pPr>
        <w:jc w:val="center"/>
        <w:rPr>
          <w:b/>
          <w:bCs/>
          <w:sz w:val="28"/>
          <w:szCs w:val="28"/>
        </w:rPr>
      </w:pPr>
    </w:p>
    <w:p w:rsidR="00DB7CCC" w:rsidRPr="002E3C20" w:rsidRDefault="00DB7CCC" w:rsidP="00DB7CCC">
      <w:pPr>
        <w:jc w:val="center"/>
        <w:rPr>
          <w:b/>
          <w:bCs/>
          <w:sz w:val="28"/>
          <w:szCs w:val="28"/>
        </w:rPr>
      </w:pPr>
      <w:r w:rsidRPr="002E3C20">
        <w:rPr>
          <w:b/>
          <w:bCs/>
          <w:sz w:val="28"/>
          <w:szCs w:val="28"/>
        </w:rPr>
        <w:t>РЕШЕНИЕ</w:t>
      </w:r>
    </w:p>
    <w:p w:rsidR="00DB7CCC" w:rsidRPr="002E3C20" w:rsidRDefault="00DB7CCC" w:rsidP="00DB7CCC">
      <w:pPr>
        <w:jc w:val="center"/>
        <w:rPr>
          <w:b/>
          <w:bCs/>
          <w:sz w:val="28"/>
          <w:szCs w:val="28"/>
        </w:rPr>
      </w:pPr>
    </w:p>
    <w:p w:rsidR="00DB7CCC" w:rsidRPr="00C265EA" w:rsidRDefault="00D55367" w:rsidP="00DB7CCC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F73D4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73D41">
        <w:rPr>
          <w:sz w:val="28"/>
          <w:szCs w:val="28"/>
        </w:rPr>
        <w:t xml:space="preserve">.2020           </w:t>
      </w:r>
      <w:r w:rsidR="00DB7CCC" w:rsidRPr="00CD068B">
        <w:rPr>
          <w:sz w:val="28"/>
          <w:szCs w:val="28"/>
        </w:rPr>
        <w:t xml:space="preserve">                                                                              </w:t>
      </w:r>
      <w:r w:rsidR="00F73D41">
        <w:rPr>
          <w:sz w:val="28"/>
          <w:szCs w:val="28"/>
        </w:rPr>
        <w:t xml:space="preserve">     </w:t>
      </w:r>
      <w:r w:rsidR="00DB7CCC" w:rsidRPr="00CD068B">
        <w:rPr>
          <w:sz w:val="28"/>
          <w:szCs w:val="28"/>
        </w:rPr>
        <w:t xml:space="preserve">№ </w:t>
      </w:r>
      <w:r w:rsidR="00F73D41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F73D41">
        <w:rPr>
          <w:sz w:val="28"/>
          <w:szCs w:val="28"/>
        </w:rPr>
        <w:t>/</w:t>
      </w:r>
      <w:r w:rsidR="00866627">
        <w:rPr>
          <w:sz w:val="28"/>
          <w:szCs w:val="28"/>
        </w:rPr>
        <w:t>102</w:t>
      </w:r>
      <w:bookmarkStart w:id="0" w:name="_GoBack"/>
      <w:bookmarkEnd w:id="0"/>
    </w:p>
    <w:p w:rsidR="00DB7CCC" w:rsidRPr="00EC571F" w:rsidRDefault="00DB7CCC" w:rsidP="00DB7CCC">
      <w:pPr>
        <w:jc w:val="center"/>
        <w:rPr>
          <w:sz w:val="28"/>
          <w:szCs w:val="28"/>
        </w:rPr>
      </w:pPr>
      <w:r w:rsidRPr="00EC571F">
        <w:rPr>
          <w:sz w:val="28"/>
          <w:szCs w:val="28"/>
        </w:rPr>
        <w:t>с.</w:t>
      </w:r>
      <w:r>
        <w:rPr>
          <w:sz w:val="28"/>
          <w:szCs w:val="28"/>
        </w:rPr>
        <w:t xml:space="preserve"> Поярково</w:t>
      </w:r>
    </w:p>
    <w:p w:rsidR="00DB7CCC" w:rsidRPr="00EC571F" w:rsidRDefault="00DB7CCC" w:rsidP="00DB7CCC">
      <w:pPr>
        <w:jc w:val="center"/>
        <w:rPr>
          <w:sz w:val="28"/>
          <w:szCs w:val="28"/>
        </w:rPr>
      </w:pPr>
    </w:p>
    <w:p w:rsidR="00DB7CCC" w:rsidRPr="00EC571F" w:rsidRDefault="00DB7CCC" w:rsidP="00DB7CCC">
      <w:pPr>
        <w:jc w:val="both"/>
        <w:rPr>
          <w:sz w:val="28"/>
          <w:szCs w:val="28"/>
        </w:rPr>
      </w:pPr>
    </w:p>
    <w:p w:rsidR="00DB7CCC" w:rsidRDefault="00DB7CCC" w:rsidP="00DB7CCC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EC571F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EC571F">
        <w:rPr>
          <w:sz w:val="28"/>
          <w:szCs w:val="28"/>
        </w:rPr>
        <w:t xml:space="preserve"> изменений и дополнений</w:t>
      </w:r>
    </w:p>
    <w:p w:rsidR="00DB7CCC" w:rsidRPr="00EC571F" w:rsidRDefault="00DB7CCC" w:rsidP="00DB7CCC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B7CCC" w:rsidRPr="00EC571F" w:rsidRDefault="00DB7CCC" w:rsidP="00DB7CCC">
      <w:pPr>
        <w:jc w:val="center"/>
        <w:rPr>
          <w:sz w:val="28"/>
          <w:szCs w:val="28"/>
        </w:rPr>
      </w:pPr>
    </w:p>
    <w:p w:rsidR="00DB7CCC" w:rsidRPr="00EC571F" w:rsidRDefault="00DB7CCC" w:rsidP="00DB7CCC">
      <w:pPr>
        <w:ind w:firstLine="720"/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 w:rsidRPr="00EC571F">
        <w:rPr>
          <w:sz w:val="28"/>
          <w:szCs w:val="28"/>
        </w:rPr>
        <w:t xml:space="preserve"> в соответствие с федеральным законодательством, </w:t>
      </w:r>
      <w:r>
        <w:rPr>
          <w:sz w:val="28"/>
          <w:szCs w:val="28"/>
        </w:rPr>
        <w:t>в соответствии со ст.</w:t>
      </w:r>
      <w:r w:rsidRPr="00EC571F">
        <w:rPr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Федерации», руководствуясь ст. ст. </w:t>
      </w:r>
      <w:r>
        <w:rPr>
          <w:sz w:val="28"/>
          <w:szCs w:val="28"/>
        </w:rPr>
        <w:t>17, 36</w:t>
      </w:r>
      <w:r w:rsidRPr="00EC571F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 w:rsidRPr="00EC571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сельский Совет</w:t>
      </w:r>
      <w:r w:rsidRPr="00EC571F">
        <w:rPr>
          <w:sz w:val="28"/>
          <w:szCs w:val="28"/>
        </w:rPr>
        <w:t xml:space="preserve"> народных депутатов</w:t>
      </w:r>
    </w:p>
    <w:p w:rsidR="00DB7CCC" w:rsidRPr="00EC571F" w:rsidRDefault="00DB7CCC" w:rsidP="00DB7CCC">
      <w:pPr>
        <w:jc w:val="both"/>
        <w:rPr>
          <w:b/>
          <w:bCs/>
          <w:sz w:val="28"/>
          <w:szCs w:val="28"/>
        </w:rPr>
      </w:pPr>
      <w:r w:rsidRPr="00EC571F">
        <w:rPr>
          <w:b/>
          <w:bCs/>
          <w:sz w:val="28"/>
          <w:szCs w:val="28"/>
        </w:rPr>
        <w:t xml:space="preserve">р е ш и </w:t>
      </w:r>
      <w:proofErr w:type="gramStart"/>
      <w:r w:rsidRPr="00EC571F">
        <w:rPr>
          <w:b/>
          <w:bCs/>
          <w:sz w:val="28"/>
          <w:szCs w:val="28"/>
        </w:rPr>
        <w:t>л :</w:t>
      </w:r>
      <w:proofErr w:type="gramEnd"/>
    </w:p>
    <w:p w:rsidR="00DB7CCC" w:rsidRPr="00EC571F" w:rsidRDefault="00DB7CCC" w:rsidP="00DB7CCC">
      <w:pPr>
        <w:jc w:val="both"/>
        <w:rPr>
          <w:b/>
          <w:bCs/>
          <w:sz w:val="28"/>
          <w:szCs w:val="28"/>
        </w:rPr>
      </w:pPr>
      <w:r w:rsidRPr="00EC571F">
        <w:rPr>
          <w:b/>
          <w:bCs/>
          <w:sz w:val="28"/>
          <w:szCs w:val="28"/>
        </w:rPr>
        <w:t>Статья 1</w:t>
      </w:r>
    </w:p>
    <w:p w:rsidR="00DB7CCC" w:rsidRDefault="00DB7CCC" w:rsidP="00DB7CCC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 w:rsidRPr="00EC571F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и</w:t>
      </w:r>
      <w:r w:rsidRPr="00EC571F">
        <w:rPr>
          <w:sz w:val="28"/>
          <w:szCs w:val="28"/>
        </w:rPr>
        <w:t xml:space="preserve"> дополнения:</w:t>
      </w:r>
    </w:p>
    <w:p w:rsidR="004332BF" w:rsidRPr="00EC1351" w:rsidRDefault="004332BF" w:rsidP="004332BF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1) статью 25 дополнить частью 4.1 </w:t>
      </w:r>
      <w:r w:rsidRPr="00EC1351">
        <w:rPr>
          <w:sz w:val="28"/>
          <w:szCs w:val="28"/>
        </w:rPr>
        <w:t>следующего содержания:</w:t>
      </w:r>
    </w:p>
    <w:p w:rsidR="004332BF" w:rsidRDefault="004332BF" w:rsidP="004332BF">
      <w:pPr>
        <w:pStyle w:val="ConsPlus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EC1351">
        <w:rPr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  <w:r w:rsidRPr="00EC135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</w:t>
      </w:r>
      <w:r w:rsidRPr="00EC1351">
        <w:rPr>
          <w:sz w:val="28"/>
          <w:szCs w:val="28"/>
        </w:rPr>
        <w:t>не мо</w:t>
      </w:r>
      <w:r>
        <w:rPr>
          <w:sz w:val="28"/>
          <w:szCs w:val="28"/>
        </w:rPr>
        <w:t>жет</w:t>
      </w:r>
      <w:r w:rsidRPr="00EC1351">
        <w:rPr>
          <w:sz w:val="28"/>
          <w:szCs w:val="28"/>
        </w:rPr>
        <w:t xml:space="preserve"> быть депута</w:t>
      </w:r>
      <w:r>
        <w:rPr>
          <w:sz w:val="28"/>
          <w:szCs w:val="28"/>
        </w:rPr>
        <w:t>том</w:t>
      </w:r>
      <w:r w:rsidRPr="00EC1351">
        <w:rPr>
          <w:sz w:val="28"/>
          <w:szCs w:val="28"/>
        </w:rPr>
        <w:t xml:space="preserve"> Государственной Думы Федерального Собрания Российской Федерации, член</w:t>
      </w:r>
      <w:r>
        <w:rPr>
          <w:sz w:val="28"/>
          <w:szCs w:val="28"/>
        </w:rPr>
        <w:t>ом</w:t>
      </w:r>
      <w:r w:rsidRPr="00EC1351">
        <w:rPr>
          <w:sz w:val="28"/>
          <w:szCs w:val="28"/>
        </w:rPr>
        <w:t xml:space="preserve"> Совета Федерации Федерального Собрания Российской Федерации, депутат</w:t>
      </w:r>
      <w:r>
        <w:rPr>
          <w:sz w:val="28"/>
          <w:szCs w:val="28"/>
        </w:rPr>
        <w:t>ом</w:t>
      </w:r>
      <w:r w:rsidRPr="00EC1351">
        <w:rPr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 w:rsidRPr="00EC1351">
        <w:rPr>
          <w:sz w:val="28"/>
          <w:szCs w:val="28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</w:t>
      </w:r>
      <w:r w:rsidRPr="008E20E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06.10.2003г. 131-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Федерации.</w:t>
      </w:r>
    </w:p>
    <w:p w:rsidR="004332BF" w:rsidRDefault="004332BF" w:rsidP="004332BF">
      <w:pPr>
        <w:pStyle w:val="ConsPlusNormal"/>
        <w:ind w:firstLine="1134"/>
        <w:jc w:val="both"/>
        <w:rPr>
          <w:sz w:val="28"/>
          <w:szCs w:val="28"/>
        </w:rPr>
      </w:pPr>
      <w:bookmarkStart w:id="1" w:name="sub_40064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сельсовета  не</w:t>
      </w:r>
      <w:proofErr w:type="gramEnd"/>
      <w:r>
        <w:rPr>
          <w:sz w:val="28"/>
          <w:szCs w:val="28"/>
        </w:rPr>
        <w:t xml:space="preserve"> может</w:t>
      </w:r>
      <w:r w:rsidRPr="0011189A">
        <w:rPr>
          <w:sz w:val="28"/>
          <w:szCs w:val="28"/>
        </w:rPr>
        <w:t xml:space="preserve">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</w:t>
      </w:r>
      <w:r>
        <w:rPr>
          <w:sz w:val="28"/>
          <w:szCs w:val="28"/>
        </w:rPr>
        <w:t>от 06.10.2003г. 131-ФЗ  «Об общих принципах организации местного самоуправления в Российской Федерации.</w:t>
      </w:r>
      <w:bookmarkEnd w:id="1"/>
      <w:r w:rsidRPr="0011189A">
        <w:rPr>
          <w:sz w:val="28"/>
          <w:szCs w:val="28"/>
        </w:rPr>
        <w:t>»;</w:t>
      </w:r>
    </w:p>
    <w:p w:rsidR="0098344D" w:rsidRPr="0011189A" w:rsidRDefault="0098344D" w:rsidP="004332BF">
      <w:pPr>
        <w:pStyle w:val="ConsPlusNormal"/>
        <w:ind w:firstLine="1134"/>
        <w:jc w:val="both"/>
        <w:rPr>
          <w:sz w:val="28"/>
          <w:szCs w:val="28"/>
        </w:rPr>
      </w:pPr>
    </w:p>
    <w:p w:rsidR="004332BF" w:rsidRDefault="004332BF" w:rsidP="004332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2) часть 5 статьи 25</w:t>
      </w:r>
      <w:r w:rsidRPr="00A557BD">
        <w:rPr>
          <w:b/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редакции:</w:t>
      </w:r>
    </w:p>
    <w:p w:rsidR="004332BF" w:rsidRDefault="004332BF" w:rsidP="004332B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Глава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не вправе:</w:t>
      </w:r>
    </w:p>
    <w:p w:rsidR="004332BF" w:rsidRPr="00A557BD" w:rsidRDefault="004332BF" w:rsidP="004332BF">
      <w:pPr>
        <w:jc w:val="both"/>
        <w:rPr>
          <w:sz w:val="28"/>
          <w:szCs w:val="28"/>
        </w:rPr>
      </w:pPr>
      <w:r w:rsidRPr="00A557BD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332BF" w:rsidRPr="00A557BD" w:rsidRDefault="004332BF" w:rsidP="004332BF">
      <w:pPr>
        <w:jc w:val="both"/>
        <w:rPr>
          <w:sz w:val="28"/>
          <w:szCs w:val="28"/>
        </w:rPr>
      </w:pPr>
      <w:bookmarkStart w:id="2" w:name="sub_40072"/>
      <w:r w:rsidRPr="00A557BD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332BF" w:rsidRPr="00A557BD" w:rsidRDefault="004332BF" w:rsidP="004332BF">
      <w:pPr>
        <w:jc w:val="both"/>
        <w:rPr>
          <w:sz w:val="28"/>
          <w:szCs w:val="28"/>
        </w:rPr>
      </w:pPr>
      <w:bookmarkStart w:id="3" w:name="sub_400721"/>
      <w:bookmarkEnd w:id="2"/>
      <w:r w:rsidRPr="00A557BD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332BF" w:rsidRPr="00A557BD" w:rsidRDefault="004332BF" w:rsidP="004332BF">
      <w:pPr>
        <w:jc w:val="both"/>
        <w:rPr>
          <w:sz w:val="28"/>
          <w:szCs w:val="28"/>
        </w:rPr>
      </w:pPr>
      <w:bookmarkStart w:id="4" w:name="sub_400722"/>
      <w:bookmarkEnd w:id="3"/>
      <w:r w:rsidRPr="00A557BD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332BF" w:rsidRPr="00A557BD" w:rsidRDefault="004332BF" w:rsidP="004332BF">
      <w:pPr>
        <w:jc w:val="both"/>
        <w:rPr>
          <w:sz w:val="28"/>
          <w:szCs w:val="28"/>
        </w:rPr>
      </w:pPr>
      <w:bookmarkStart w:id="5" w:name="sub_400723"/>
      <w:bookmarkEnd w:id="4"/>
      <w:r w:rsidRPr="00A557BD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332BF" w:rsidRPr="00A557BD" w:rsidRDefault="004332BF" w:rsidP="004332BF">
      <w:pPr>
        <w:jc w:val="both"/>
        <w:rPr>
          <w:sz w:val="28"/>
          <w:szCs w:val="28"/>
        </w:rPr>
      </w:pPr>
      <w:bookmarkStart w:id="6" w:name="sub_400724"/>
      <w:bookmarkEnd w:id="5"/>
      <w:r w:rsidRPr="00A557BD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332BF" w:rsidRPr="00A557BD" w:rsidRDefault="004332BF" w:rsidP="004332BF">
      <w:pPr>
        <w:jc w:val="both"/>
        <w:rPr>
          <w:sz w:val="28"/>
          <w:szCs w:val="28"/>
        </w:rPr>
      </w:pPr>
      <w:bookmarkStart w:id="7" w:name="sub_400725"/>
      <w:bookmarkEnd w:id="6"/>
      <w:r w:rsidRPr="00A557BD">
        <w:rPr>
          <w:sz w:val="28"/>
          <w:szCs w:val="28"/>
        </w:rPr>
        <w:t>д) иные случаи, предусмотренные федеральными законами;</w:t>
      </w:r>
    </w:p>
    <w:p w:rsidR="004332BF" w:rsidRPr="00A557BD" w:rsidRDefault="004332BF" w:rsidP="004332BF">
      <w:pPr>
        <w:jc w:val="both"/>
        <w:rPr>
          <w:sz w:val="28"/>
          <w:szCs w:val="28"/>
        </w:rPr>
      </w:pPr>
      <w:bookmarkStart w:id="8" w:name="sub_40073"/>
      <w:bookmarkEnd w:id="7"/>
      <w:r w:rsidRPr="00A557BD"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A557BD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332BF" w:rsidRDefault="004332BF" w:rsidP="004332BF">
      <w:pPr>
        <w:jc w:val="both"/>
        <w:rPr>
          <w:sz w:val="28"/>
          <w:szCs w:val="28"/>
        </w:rPr>
      </w:pPr>
      <w:bookmarkStart w:id="9" w:name="sub_40074"/>
      <w:bookmarkEnd w:id="8"/>
      <w:r w:rsidRPr="00A557BD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»;</w:t>
      </w:r>
    </w:p>
    <w:p w:rsidR="004332BF" w:rsidRDefault="004332BF" w:rsidP="004332BF">
      <w:pPr>
        <w:pStyle w:val="ConsPlusNormal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3) статью 25</w:t>
      </w:r>
      <w:r w:rsidRPr="0011189A">
        <w:rPr>
          <w:b/>
          <w:sz w:val="28"/>
          <w:szCs w:val="28"/>
        </w:rPr>
        <w:t xml:space="preserve"> дополнить частью </w:t>
      </w:r>
      <w:r>
        <w:rPr>
          <w:b/>
          <w:sz w:val="28"/>
          <w:szCs w:val="28"/>
        </w:rPr>
        <w:t>5</w:t>
      </w:r>
      <w:r w:rsidRPr="0011189A">
        <w:rPr>
          <w:b/>
          <w:sz w:val="28"/>
          <w:szCs w:val="28"/>
        </w:rPr>
        <w:t>.2</w:t>
      </w:r>
      <w:r>
        <w:rPr>
          <w:sz w:val="28"/>
          <w:szCs w:val="28"/>
        </w:rPr>
        <w:t xml:space="preserve"> следующего содержания:</w:t>
      </w:r>
    </w:p>
    <w:p w:rsidR="004332BF" w:rsidRDefault="004332BF" w:rsidP="004332B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 Глава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 w:rsidRPr="0011189A">
        <w:rPr>
          <w:sz w:val="28"/>
          <w:szCs w:val="28"/>
        </w:rPr>
        <w:t xml:space="preserve"> не мо</w:t>
      </w:r>
      <w:r>
        <w:rPr>
          <w:sz w:val="28"/>
          <w:szCs w:val="28"/>
        </w:rPr>
        <w:t>жет</w:t>
      </w:r>
      <w:r w:rsidRPr="0011189A">
        <w:rPr>
          <w:sz w:val="28"/>
          <w:szCs w:val="28"/>
        </w:rPr>
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>
        <w:rPr>
          <w:sz w:val="28"/>
          <w:szCs w:val="28"/>
        </w:rPr>
        <w:t>».</w:t>
      </w:r>
    </w:p>
    <w:bookmarkEnd w:id="9"/>
    <w:p w:rsidR="004332BF" w:rsidRPr="00A557BD" w:rsidRDefault="004332BF" w:rsidP="004332BF">
      <w:pPr>
        <w:jc w:val="both"/>
        <w:rPr>
          <w:sz w:val="28"/>
          <w:szCs w:val="28"/>
        </w:rPr>
      </w:pPr>
    </w:p>
    <w:p w:rsidR="004332BF" w:rsidRDefault="004332BF" w:rsidP="004332BF">
      <w:pPr>
        <w:pStyle w:val="ConsPlusNormal"/>
        <w:jc w:val="both"/>
        <w:rPr>
          <w:sz w:val="28"/>
          <w:szCs w:val="28"/>
        </w:rPr>
      </w:pPr>
      <w:r w:rsidRPr="00911C1A"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4332BF" w:rsidRDefault="004332BF" w:rsidP="004332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332BF" w:rsidRPr="00CC71A9" w:rsidRDefault="004332BF" w:rsidP="004332BF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4332BF" w:rsidRDefault="004332BF" w:rsidP="004332BF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4332BF" w:rsidRDefault="004332BF" w:rsidP="004332BF">
      <w:pPr>
        <w:ind w:firstLine="720"/>
        <w:jc w:val="both"/>
        <w:rPr>
          <w:sz w:val="28"/>
          <w:szCs w:val="28"/>
        </w:rPr>
      </w:pPr>
    </w:p>
    <w:p w:rsidR="004332BF" w:rsidRDefault="004332BF" w:rsidP="004332BF">
      <w:pPr>
        <w:ind w:firstLine="720"/>
        <w:jc w:val="both"/>
        <w:rPr>
          <w:sz w:val="28"/>
          <w:szCs w:val="28"/>
        </w:rPr>
      </w:pPr>
    </w:p>
    <w:p w:rsidR="004332BF" w:rsidRDefault="00C03E3B" w:rsidP="00C03E3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332BF" w:rsidRDefault="00C03E3B" w:rsidP="00C03E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32B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32BF">
        <w:rPr>
          <w:sz w:val="28"/>
          <w:szCs w:val="28"/>
        </w:rPr>
        <w:t xml:space="preserve"> </w:t>
      </w:r>
      <w:proofErr w:type="spellStart"/>
      <w:r w:rsidR="004332BF">
        <w:rPr>
          <w:sz w:val="28"/>
          <w:szCs w:val="28"/>
        </w:rPr>
        <w:t>Поярковского</w:t>
      </w:r>
      <w:proofErr w:type="spellEnd"/>
      <w:r w:rsidR="004332BF">
        <w:rPr>
          <w:sz w:val="28"/>
          <w:szCs w:val="28"/>
        </w:rPr>
        <w:t xml:space="preserve"> сельсовета</w:t>
      </w:r>
      <w:r w:rsidR="00914818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Т.В.Хабибулина</w:t>
      </w:r>
      <w:proofErr w:type="spellEnd"/>
    </w:p>
    <w:p w:rsidR="004332BF" w:rsidRPr="00747908" w:rsidRDefault="004332BF" w:rsidP="004332BF">
      <w:pPr>
        <w:jc w:val="both"/>
        <w:rPr>
          <w:b/>
          <w:sz w:val="28"/>
          <w:szCs w:val="28"/>
        </w:rPr>
      </w:pPr>
    </w:p>
    <w:p w:rsidR="00C03E3B" w:rsidRDefault="00C03E3B" w:rsidP="00C03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В.И.Пинега</w:t>
      </w:r>
      <w:proofErr w:type="spellEnd"/>
    </w:p>
    <w:p w:rsidR="00C03E3B" w:rsidRDefault="00C03E3B" w:rsidP="00C03E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</w:t>
      </w:r>
    </w:p>
    <w:p w:rsidR="004332BF" w:rsidRPr="00A557BD" w:rsidRDefault="004332BF" w:rsidP="004332BF">
      <w:pPr>
        <w:pStyle w:val="ConsPlusNormal"/>
        <w:ind w:firstLine="1134"/>
        <w:jc w:val="both"/>
        <w:rPr>
          <w:sz w:val="28"/>
          <w:szCs w:val="28"/>
        </w:rPr>
      </w:pPr>
    </w:p>
    <w:p w:rsidR="004332BF" w:rsidRPr="00A557BD" w:rsidRDefault="004332BF" w:rsidP="004332BF">
      <w:pPr>
        <w:jc w:val="both"/>
        <w:rPr>
          <w:b/>
          <w:sz w:val="28"/>
          <w:szCs w:val="28"/>
        </w:rPr>
      </w:pPr>
    </w:p>
    <w:p w:rsidR="004332BF" w:rsidRPr="00A557BD" w:rsidRDefault="004332BF" w:rsidP="004332BF">
      <w:pPr>
        <w:jc w:val="both"/>
        <w:rPr>
          <w:sz w:val="28"/>
          <w:szCs w:val="28"/>
        </w:rPr>
      </w:pPr>
    </w:p>
    <w:p w:rsidR="004332BF" w:rsidRDefault="004332BF" w:rsidP="00DB7CCC">
      <w:pPr>
        <w:jc w:val="both"/>
        <w:rPr>
          <w:sz w:val="28"/>
          <w:szCs w:val="28"/>
        </w:rPr>
      </w:pPr>
    </w:p>
    <w:p w:rsidR="004332BF" w:rsidRDefault="004332BF" w:rsidP="00DB7CCC">
      <w:pPr>
        <w:jc w:val="both"/>
        <w:rPr>
          <w:sz w:val="28"/>
          <w:szCs w:val="28"/>
        </w:rPr>
      </w:pPr>
    </w:p>
    <w:p w:rsidR="004332BF" w:rsidRDefault="004332BF" w:rsidP="00DB7CCC">
      <w:pPr>
        <w:jc w:val="both"/>
        <w:rPr>
          <w:sz w:val="28"/>
          <w:szCs w:val="28"/>
        </w:rPr>
      </w:pPr>
    </w:p>
    <w:sectPr w:rsidR="004332BF" w:rsidSect="00A3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CCC"/>
    <w:rsid w:val="004332BF"/>
    <w:rsid w:val="00630369"/>
    <w:rsid w:val="007E0876"/>
    <w:rsid w:val="00866627"/>
    <w:rsid w:val="00914818"/>
    <w:rsid w:val="00915EE4"/>
    <w:rsid w:val="0098344D"/>
    <w:rsid w:val="00A34E1D"/>
    <w:rsid w:val="00AC2E71"/>
    <w:rsid w:val="00C03E3B"/>
    <w:rsid w:val="00D55367"/>
    <w:rsid w:val="00DB7CCC"/>
    <w:rsid w:val="00E857AD"/>
    <w:rsid w:val="00F73D41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DA97-9576-49A3-AC1B-389F0C6D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70EE-07AE-4312-85D7-0DEE7406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Хабибулина Т</cp:lastModifiedBy>
  <cp:revision>17</cp:revision>
  <cp:lastPrinted>2020-06-05T05:18:00Z</cp:lastPrinted>
  <dcterms:created xsi:type="dcterms:W3CDTF">2020-05-06T03:37:00Z</dcterms:created>
  <dcterms:modified xsi:type="dcterms:W3CDTF">2020-06-09T06:47:00Z</dcterms:modified>
</cp:coreProperties>
</file>