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открытого аукциона по продаже   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F23631" w:rsidRPr="001562DF">
        <w:rPr>
          <w:sz w:val="28"/>
          <w:szCs w:val="28"/>
        </w:rPr>
        <w:t>29</w:t>
      </w:r>
      <w:r w:rsidRPr="001562DF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>января</w:t>
      </w:r>
      <w:r w:rsidR="00995EFF" w:rsidRPr="001562DF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 xml:space="preserve"> 2016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proofErr w:type="gramStart"/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рассмотрению заявок на участие в открытом аукционе по продаже</w:t>
      </w:r>
      <w:proofErr w:type="gramEnd"/>
      <w:r w:rsidRPr="001562DF">
        <w:rPr>
          <w:sz w:val="28"/>
          <w:szCs w:val="28"/>
        </w:rPr>
        <w:t xml:space="preserve">  муницип</w:t>
      </w:r>
      <w:r w:rsidR="001562DF">
        <w:rPr>
          <w:sz w:val="28"/>
          <w:szCs w:val="28"/>
        </w:rPr>
        <w:t>ального имущества присутствуют 6</w:t>
      </w:r>
      <w:r w:rsidRPr="001562DF">
        <w:rPr>
          <w:sz w:val="28"/>
          <w:szCs w:val="28"/>
        </w:rPr>
        <w:t xml:space="preserve"> (</w:t>
      </w:r>
      <w:r w:rsidR="001562DF">
        <w:rPr>
          <w:sz w:val="28"/>
          <w:szCs w:val="28"/>
        </w:rPr>
        <w:t>шесть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Пашков В.В.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Ненашева И.А.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D500D3" w:rsidRPr="001562DF" w:rsidRDefault="00F23631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spellStart"/>
      <w:r w:rsidRPr="001562DF">
        <w:rPr>
          <w:bCs/>
          <w:sz w:val="28"/>
          <w:szCs w:val="28"/>
        </w:rPr>
        <w:t>Перфилова</w:t>
      </w:r>
      <w:proofErr w:type="spellEnd"/>
      <w:r w:rsidRPr="001562DF">
        <w:rPr>
          <w:bCs/>
          <w:sz w:val="28"/>
          <w:szCs w:val="28"/>
        </w:rPr>
        <w:t xml:space="preserve"> Е.В.</w:t>
      </w: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открытом аукционе по продаже  муниципального имущества:</w:t>
      </w:r>
    </w:p>
    <w:p w:rsidR="00995EFF" w:rsidRPr="001562DF" w:rsidRDefault="00995EFF" w:rsidP="00995EFF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DF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sz w:val="28"/>
          <w:szCs w:val="28"/>
        </w:rPr>
        <w:t>, назначение: Трансформаторная подстанция,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Амурская,д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>. 232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. Оборудование:</w:t>
      </w:r>
      <w:r w:rsidRPr="001562DF">
        <w:rPr>
          <w:rFonts w:ascii="Times New Roman" w:hAnsi="Times New Roman" w:cs="Times New Roman"/>
          <w:sz w:val="28"/>
          <w:szCs w:val="28"/>
        </w:rPr>
        <w:t xml:space="preserve">  трансформатор ТМГ 250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6/0,4 -1шт,  разъединитель РЛНД 10 кВ 200 А с приводом  -1 шт.,  металлический шкаф ЩО 70-1 (2) – 1 шт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Амурская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 № 544</w:t>
      </w:r>
      <w:r w:rsidRPr="001562DF">
        <w:rPr>
          <w:rFonts w:ascii="Times New Roman" w:hAnsi="Times New Roman" w:cs="Times New Roman"/>
          <w:sz w:val="28"/>
          <w:szCs w:val="28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Ленина. Оборудование: Трансформатор ТМ 630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6/0,4 1 </w:t>
      </w:r>
      <w:proofErr w:type="spellStart"/>
      <w:proofErr w:type="gram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 разъединитель РЛНД 10 200А с  приводом 1 шт., металлический шкаф ЩО 70 -1(2) 2 шт.     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Ленина.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sz w:val="28"/>
          <w:szCs w:val="28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Черемисина. Оборудование: трансформатор ТМГ 250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6/0,4 -1 шт., разъединитель РЛНД 10 кВ 200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 с приводом -1 шт., металлический  шкаф ЩО70-1(2) – 1 шт., 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т.п.,  площадь 9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оярково, ул. Черемисина.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>-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1562DF">
        <w:rPr>
          <w:rFonts w:ascii="Times New Roman" w:hAnsi="Times New Roman" w:cs="Times New Roman"/>
          <w:b/>
          <w:sz w:val="28"/>
          <w:szCs w:val="28"/>
        </w:rPr>
        <w:t>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назначение: нежилое здание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оярково, ул. Ленина, 54А. 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562DF">
        <w:rPr>
          <w:rFonts w:ascii="Times New Roman" w:hAnsi="Times New Roman" w:cs="Times New Roman"/>
          <w:sz w:val="28"/>
          <w:szCs w:val="28"/>
        </w:rPr>
        <w:t xml:space="preserve"> трансформатор ТМ 630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/10(6)/0,4 – 2 </w:t>
      </w:r>
      <w:proofErr w:type="spellStart"/>
      <w:proofErr w:type="gram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,, разъединитель РЛНД 10 кВ 200А с приводом – 1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, трехфазный трансформатор напряжения НТМИ-6(10) -2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>, вакуумный выключатель ВВР-10 -5 шт.</w:t>
      </w:r>
      <w:r w:rsidRPr="0015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2DF">
        <w:rPr>
          <w:rFonts w:ascii="Times New Roman" w:hAnsi="Times New Roman" w:cs="Times New Roman"/>
          <w:sz w:val="28"/>
          <w:szCs w:val="28"/>
        </w:rPr>
        <w:t xml:space="preserve"> </w:t>
      </w:r>
      <w:r w:rsidRPr="001562DF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 № 51,  площадь 181 кв.м.,</w:t>
      </w:r>
      <w:r w:rsidRPr="001562DF">
        <w:rPr>
          <w:rFonts w:ascii="Times New Roman" w:hAnsi="Times New Roman" w:cs="Times New Roman"/>
          <w:sz w:val="28"/>
          <w:szCs w:val="28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оярково. 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14</w:t>
      </w:r>
      <w:r w:rsidRPr="001562DF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кВ, Фидер № 3</w:t>
      </w:r>
      <w:r w:rsidRPr="001562D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562DF">
        <w:rPr>
          <w:rFonts w:ascii="Times New Roman" w:hAnsi="Times New Roman" w:cs="Times New Roman"/>
          <w:sz w:val="28"/>
          <w:szCs w:val="28"/>
        </w:rPr>
        <w:t xml:space="preserve">назначение: Сооружение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электроэнергетики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 xml:space="preserve">, кадастровый № 28:18:010205:51, </w:t>
      </w:r>
      <w:r w:rsidRPr="001562DF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права от 16.07.2015г., 28 АБ 034913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4</w:t>
      </w:r>
      <w:r w:rsidRPr="001562DF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 w:rsidRPr="001562DF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1562DF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 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ВЛ-0.4кВ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62D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1562DF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 w:rsidRPr="001562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562DF">
        <w:rPr>
          <w:rFonts w:ascii="Times New Roman" w:hAnsi="Times New Roman" w:cs="Times New Roman"/>
          <w:sz w:val="28"/>
          <w:szCs w:val="28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 xml:space="preserve">2. </w:t>
      </w: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2 527 703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proofErr w:type="gramStart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>два  миллиона пятьсот  двадцать семь тысяч  семьсот три)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2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Определена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отчетов  об оценке рыночной  стоимости имущества № 1120/15н от 24.11.15г.,№ 988/15н от 30.10.2015,№ 1117/15н от 23.11.2015, № 1116/15н от 23.11.2015,№ 1115/15н от 23.11.2015,№1025/15н от 30.11.2015, №1119/15н.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>3.  Способ приватизации: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1562DF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4.Форма подачи предложений о цене имущества: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>5.Форма платежа – единовременная.</w:t>
      </w:r>
    </w:p>
    <w:p w:rsidR="001562DF" w:rsidRPr="001562DF" w:rsidRDefault="001562DF" w:rsidP="001562DF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 начальной цены «Шаг аукциона»: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5 % начальной цены, что составляет 126  385 </w:t>
      </w:r>
      <w:proofErr w:type="gramStart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сто двадцать шесть тысяч  триста восемьдесят пять ) руб.15  коп. </w:t>
      </w:r>
    </w:p>
    <w:p w:rsidR="00D500D3" w:rsidRPr="001562DF" w:rsidRDefault="001562DF" w:rsidP="001562D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</w:t>
      </w:r>
    </w:p>
    <w:p w:rsidR="00D500D3" w:rsidRPr="001562DF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23631" w:rsidRPr="001562DF" w:rsidRDefault="00D500D3" w:rsidP="00F23631">
      <w:pPr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Информационное сообщение о проведении аукциона по продаже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</w:t>
      </w:r>
      <w:proofErr w:type="gramStart"/>
      <w:r w:rsidRPr="001562DF">
        <w:rPr>
          <w:sz w:val="28"/>
          <w:szCs w:val="28"/>
        </w:rPr>
        <w:t>»</w:t>
      </w:r>
      <w:r w:rsidR="003D1A74" w:rsidRPr="001562DF">
        <w:rPr>
          <w:sz w:val="28"/>
          <w:szCs w:val="28"/>
        </w:rPr>
        <w:t>.</w:t>
      </w:r>
      <w:r w:rsidRPr="001562DF">
        <w:rPr>
          <w:sz w:val="28"/>
          <w:szCs w:val="28"/>
        </w:rPr>
        <w:t xml:space="preserve">, </w:t>
      </w:r>
      <w:proofErr w:type="gramEnd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</w:t>
      </w:r>
      <w:r w:rsidR="003D1A74" w:rsidRPr="001562DF">
        <w:rPr>
          <w:sz w:val="28"/>
          <w:szCs w:val="28"/>
        </w:rPr>
        <w:t xml:space="preserve"> </w:t>
      </w:r>
      <w:r w:rsidR="003D1A74"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3631" w:rsidRPr="001562DF">
        <w:rPr>
          <w:bCs/>
          <w:sz w:val="28"/>
          <w:szCs w:val="28"/>
        </w:rPr>
        <w:t>№ 171215/6463537/01</w:t>
      </w:r>
      <w:r w:rsidR="001562DF">
        <w:rPr>
          <w:bCs/>
          <w:sz w:val="28"/>
          <w:szCs w:val="28"/>
        </w:rPr>
        <w:t xml:space="preserve"> 1</w:t>
      </w:r>
      <w:r w:rsidR="0053606E">
        <w:rPr>
          <w:bCs/>
          <w:sz w:val="28"/>
          <w:szCs w:val="28"/>
        </w:rPr>
        <w:t>7</w:t>
      </w:r>
      <w:r w:rsidR="001562DF">
        <w:rPr>
          <w:bCs/>
          <w:sz w:val="28"/>
          <w:szCs w:val="28"/>
        </w:rPr>
        <w:t xml:space="preserve"> декабря 2015г.</w:t>
      </w:r>
      <w:r w:rsidR="00F23631" w:rsidRPr="001562DF">
        <w:rPr>
          <w:bCs/>
          <w:sz w:val="28"/>
          <w:szCs w:val="28"/>
        </w:rPr>
        <w:t>.</w:t>
      </w:r>
    </w:p>
    <w:p w:rsidR="00D500D3" w:rsidRPr="001562DF" w:rsidRDefault="00D500D3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>На м</w:t>
      </w:r>
      <w:r w:rsidR="00F23631" w:rsidRPr="001562DF">
        <w:rPr>
          <w:sz w:val="28"/>
          <w:szCs w:val="28"/>
        </w:rPr>
        <w:t>омент окончания приема заявок 25</w:t>
      </w:r>
      <w:r w:rsidRPr="001562DF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>января 2016</w:t>
      </w:r>
      <w:r w:rsidRPr="001562DF">
        <w:rPr>
          <w:sz w:val="28"/>
          <w:szCs w:val="28"/>
        </w:rPr>
        <w:t xml:space="preserve"> г.  до  16-00 часов </w:t>
      </w:r>
      <w:r w:rsidR="00F23631" w:rsidRPr="001562DF">
        <w:rPr>
          <w:sz w:val="28"/>
          <w:szCs w:val="28"/>
        </w:rPr>
        <w:t xml:space="preserve"> заявки  на участие в аукционе не </w:t>
      </w:r>
      <w:r w:rsidR="001562DF">
        <w:rPr>
          <w:sz w:val="28"/>
          <w:szCs w:val="28"/>
        </w:rPr>
        <w:t xml:space="preserve"> были  </w:t>
      </w:r>
      <w:r w:rsidR="00F23631" w:rsidRPr="001562DF">
        <w:rPr>
          <w:sz w:val="28"/>
          <w:szCs w:val="28"/>
        </w:rPr>
        <w:t xml:space="preserve">поданы. </w:t>
      </w:r>
    </w:p>
    <w:p w:rsidR="00D500D3" w:rsidRPr="001562DF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>К</w:t>
      </w:r>
      <w:r w:rsidR="00D500D3" w:rsidRPr="001562DF">
        <w:rPr>
          <w:b/>
          <w:color w:val="161616"/>
          <w:sz w:val="28"/>
          <w:szCs w:val="28"/>
        </w:rPr>
        <w:t xml:space="preserve">омиссия </w:t>
      </w:r>
      <w:r w:rsidR="00D500D3"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="00D500D3"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F23631" w:rsidRPr="001562DF" w:rsidRDefault="001562DF" w:rsidP="00156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23631" w:rsidRPr="001562DF">
        <w:rPr>
          <w:sz w:val="28"/>
          <w:szCs w:val="28"/>
        </w:rPr>
        <w:t>Руководствуясь  Федеральным  законом от 21.12.2001 года № 178-ФЗ «О приватизации государственного и муниципального имущества», Постановлением Правительства РФ от 12.08.2002 № 585 «Об утверждении 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 по итогам приёма заявок на участие в аукционе комиссия приняла</w:t>
      </w:r>
      <w:proofErr w:type="gramEnd"/>
      <w:r w:rsidR="00F23631" w:rsidRPr="001562DF">
        <w:rPr>
          <w:sz w:val="28"/>
          <w:szCs w:val="28"/>
        </w:rPr>
        <w:t xml:space="preserve"> решение признать аукцион по</w:t>
      </w:r>
      <w:r w:rsidR="00F23631" w:rsidRPr="001562DF">
        <w:rPr>
          <w:bCs/>
          <w:sz w:val="28"/>
          <w:szCs w:val="28"/>
        </w:rPr>
        <w:t xml:space="preserve"> лоту № 1   несостоявшимся ввиду отсутствия заявок.</w:t>
      </w:r>
    </w:p>
    <w:p w:rsidR="00F23631" w:rsidRPr="001562DF" w:rsidRDefault="00F23631" w:rsidP="00F23631">
      <w:pPr>
        <w:ind w:firstLine="720"/>
        <w:jc w:val="both"/>
        <w:rPr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посредством публичного предложения   </w:t>
      </w:r>
      <w:r w:rsidR="001562DF"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имущества. 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lastRenderedPageBreak/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 _____________________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</w:p>
    <w:p w:rsidR="00D500D3" w:rsidRPr="001562DF" w:rsidRDefault="00D500D3" w:rsidP="00D500D3">
      <w:pPr>
        <w:tabs>
          <w:tab w:val="left" w:pos="2970"/>
        </w:tabs>
        <w:ind w:firstLine="709"/>
        <w:jc w:val="both"/>
        <w:rPr>
          <w:sz w:val="28"/>
          <w:szCs w:val="28"/>
        </w:rPr>
      </w:pPr>
      <w:r w:rsidRPr="001562DF">
        <w:rPr>
          <w:bCs/>
          <w:sz w:val="28"/>
          <w:szCs w:val="28"/>
        </w:rPr>
        <w:t xml:space="preserve"> </w:t>
      </w:r>
      <w:r w:rsidRPr="001562DF">
        <w:rPr>
          <w:sz w:val="28"/>
          <w:szCs w:val="28"/>
        </w:rPr>
        <w:t xml:space="preserve">Пашков В.В. </w:t>
      </w:r>
      <w:r w:rsidRPr="001562DF">
        <w:rPr>
          <w:sz w:val="28"/>
          <w:szCs w:val="28"/>
        </w:rPr>
        <w:tab/>
        <w:t xml:space="preserve">  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tabs>
          <w:tab w:val="left" w:pos="3120"/>
        </w:tabs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Бакшеева Н.А. 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>Ненашева И.А.      _______________________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</w:t>
      </w:r>
    </w:p>
    <w:p w:rsidR="00D500D3" w:rsidRPr="001562DF" w:rsidRDefault="00D500D3" w:rsidP="00B160AD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</w:t>
      </w:r>
    </w:p>
    <w:p w:rsidR="00D500D3" w:rsidRPr="001562DF" w:rsidRDefault="00D500D3" w:rsidP="00D500D3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23631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Перфилова</w:t>
      </w:r>
      <w:proofErr w:type="spellEnd"/>
      <w:r w:rsidRPr="001562DF">
        <w:rPr>
          <w:sz w:val="28"/>
          <w:szCs w:val="28"/>
        </w:rPr>
        <w:t xml:space="preserve"> Е.В.  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203641"/>
    <w:rsid w:val="002556CC"/>
    <w:rsid w:val="00313A61"/>
    <w:rsid w:val="00346280"/>
    <w:rsid w:val="003D1A74"/>
    <w:rsid w:val="004D302A"/>
    <w:rsid w:val="0053606E"/>
    <w:rsid w:val="00564543"/>
    <w:rsid w:val="0063779C"/>
    <w:rsid w:val="007A629F"/>
    <w:rsid w:val="008547DB"/>
    <w:rsid w:val="00995EFF"/>
    <w:rsid w:val="009A7783"/>
    <w:rsid w:val="00B160AD"/>
    <w:rsid w:val="00D500D3"/>
    <w:rsid w:val="00EE782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2016-01-28T23:47:00Z</cp:lastPrinted>
  <dcterms:created xsi:type="dcterms:W3CDTF">2015-10-30T05:30:00Z</dcterms:created>
  <dcterms:modified xsi:type="dcterms:W3CDTF">2016-01-28T23:47:00Z</dcterms:modified>
</cp:coreProperties>
</file>