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F235DA" w:rsidRPr="009401D9" w:rsidRDefault="00F235DA" w:rsidP="00F235DA">
      <w:pPr>
        <w:pStyle w:val="3"/>
        <w:jc w:val="center"/>
        <w:rPr>
          <w:sz w:val="35"/>
          <w:szCs w:val="35"/>
        </w:rPr>
      </w:pPr>
    </w:p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F235DA" w:rsidRDefault="00F235DA" w:rsidP="00F2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235DA" w:rsidRDefault="00F235DA" w:rsidP="00F2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35DA" w:rsidRDefault="00F235DA" w:rsidP="00F23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5DA" w:rsidRPr="00642676" w:rsidRDefault="004210A8" w:rsidP="00F2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08EC">
        <w:rPr>
          <w:rFonts w:ascii="Times New Roman" w:hAnsi="Times New Roman"/>
          <w:sz w:val="28"/>
          <w:szCs w:val="28"/>
        </w:rPr>
        <w:t>21 апреля 2015</w:t>
      </w:r>
      <w:r w:rsidR="00F235D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1202D">
        <w:rPr>
          <w:rFonts w:ascii="Times New Roman" w:hAnsi="Times New Roman"/>
          <w:sz w:val="28"/>
          <w:szCs w:val="28"/>
        </w:rPr>
        <w:t xml:space="preserve">    </w:t>
      </w:r>
      <w:r w:rsidR="00F235DA">
        <w:rPr>
          <w:rFonts w:ascii="Times New Roman" w:hAnsi="Times New Roman"/>
          <w:sz w:val="28"/>
          <w:szCs w:val="28"/>
        </w:rPr>
        <w:t xml:space="preserve"> </w:t>
      </w:r>
      <w:r w:rsidR="005008EC">
        <w:rPr>
          <w:rFonts w:ascii="Times New Roman" w:hAnsi="Times New Roman"/>
          <w:sz w:val="28"/>
          <w:szCs w:val="28"/>
        </w:rPr>
        <w:t xml:space="preserve">   </w:t>
      </w:r>
      <w:r w:rsidR="00F235DA" w:rsidRPr="009401D9">
        <w:rPr>
          <w:rFonts w:ascii="Times New Roman" w:hAnsi="Times New Roman"/>
          <w:sz w:val="28"/>
          <w:szCs w:val="28"/>
        </w:rPr>
        <w:t>№</w:t>
      </w:r>
      <w:r w:rsidR="005008EC">
        <w:rPr>
          <w:rFonts w:ascii="Times New Roman" w:hAnsi="Times New Roman"/>
          <w:sz w:val="28"/>
          <w:szCs w:val="28"/>
        </w:rPr>
        <w:t xml:space="preserve">  69</w:t>
      </w:r>
      <w:r w:rsidR="00F235D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235DA" w:rsidRPr="009401D9" w:rsidRDefault="00F235DA" w:rsidP="00F23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F235DA" w:rsidRDefault="00F235DA" w:rsidP="00F23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35DA" w:rsidRDefault="00F235DA" w:rsidP="00F235DA">
      <w:pPr>
        <w:pStyle w:val="western"/>
        <w:shd w:val="clear" w:color="auto" w:fill="FFFFFF"/>
        <w:spacing w:after="0" w:afterAutospacing="0" w:line="280" w:lineRule="atLeas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изменении способа приватизации муниципального    имущества, находящегося в собственности      муниципального образования «</w:t>
      </w:r>
      <w:proofErr w:type="spellStart"/>
      <w:r>
        <w:rPr>
          <w:color w:val="000000"/>
          <w:sz w:val="28"/>
          <w:szCs w:val="28"/>
        </w:rPr>
        <w:t>Поярковский</w:t>
      </w:r>
      <w:proofErr w:type="spellEnd"/>
      <w:r>
        <w:rPr>
          <w:color w:val="000000"/>
          <w:sz w:val="28"/>
          <w:szCs w:val="28"/>
        </w:rPr>
        <w:t xml:space="preserve"> сельсовет»</w:t>
      </w:r>
    </w:p>
    <w:p w:rsidR="00F235DA" w:rsidRDefault="00F235DA" w:rsidP="00F235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35DA" w:rsidRDefault="00F235DA" w:rsidP="00F235DA">
      <w:pPr>
        <w:pStyle w:val="western"/>
        <w:shd w:val="clear" w:color="auto" w:fill="FFFFFF"/>
        <w:spacing w:after="0" w:afterAutospacing="0" w:line="280" w:lineRule="atLeast"/>
        <w:ind w:left="1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904DC">
        <w:rPr>
          <w:color w:val="000000"/>
          <w:sz w:val="28"/>
          <w:szCs w:val="28"/>
        </w:rPr>
        <w:t xml:space="preserve">соответствии со ст. </w:t>
      </w:r>
      <w:r>
        <w:rPr>
          <w:color w:val="000000"/>
          <w:sz w:val="28"/>
          <w:szCs w:val="28"/>
        </w:rPr>
        <w:t>23 Федерального закона от</w:t>
      </w:r>
      <w:r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21.12.2001 № 178-ФЗ «О приватизации государственного и муниципального имущества» 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 в связи с тем, что аукцион по продаже муниципального имущества, находящегося в собственности муниципального образования «</w:t>
      </w:r>
      <w:proofErr w:type="spellStart"/>
      <w:r>
        <w:rPr>
          <w:color w:val="000000"/>
          <w:sz w:val="28"/>
          <w:szCs w:val="28"/>
        </w:rPr>
        <w:t>Поярковский</w:t>
      </w:r>
      <w:proofErr w:type="spellEnd"/>
      <w:r>
        <w:rPr>
          <w:color w:val="000000"/>
          <w:sz w:val="28"/>
          <w:szCs w:val="28"/>
        </w:rPr>
        <w:t xml:space="preserve"> сельсовет» признан несостоявшимся по отдельным лотам</w:t>
      </w:r>
      <w:r w:rsidR="00436A56">
        <w:rPr>
          <w:color w:val="000000"/>
          <w:sz w:val="28"/>
          <w:szCs w:val="28"/>
        </w:rPr>
        <w:t xml:space="preserve"> </w:t>
      </w:r>
      <w:proofErr w:type="gramStart"/>
      <w:r w:rsidR="00436A56">
        <w:rPr>
          <w:color w:val="000000"/>
          <w:sz w:val="28"/>
          <w:szCs w:val="28"/>
        </w:rPr>
        <w:t xml:space="preserve">( </w:t>
      </w:r>
      <w:proofErr w:type="gramEnd"/>
      <w:r w:rsidR="00436A56">
        <w:rPr>
          <w:color w:val="000000"/>
          <w:sz w:val="28"/>
          <w:szCs w:val="28"/>
        </w:rPr>
        <w:t>№.№3,4,5,6,7,8,9,10,11,12)</w:t>
      </w:r>
      <w:r>
        <w:rPr>
          <w:color w:val="000000"/>
          <w:sz w:val="28"/>
          <w:szCs w:val="28"/>
        </w:rPr>
        <w:t>,</w:t>
      </w:r>
    </w:p>
    <w:p w:rsidR="00F235DA" w:rsidRDefault="00F235DA" w:rsidP="00F235DA">
      <w:pPr>
        <w:pStyle w:val="western"/>
        <w:shd w:val="clear" w:color="auto" w:fill="FFFFFF"/>
        <w:spacing w:after="0" w:afterAutospacing="0" w:line="280" w:lineRule="atLeast"/>
        <w:ind w:left="14" w:firstLine="691"/>
        <w:jc w:val="both"/>
        <w:rPr>
          <w:color w:val="000000"/>
          <w:sz w:val="28"/>
          <w:szCs w:val="28"/>
        </w:rPr>
      </w:pPr>
    </w:p>
    <w:p w:rsidR="00F235DA" w:rsidRDefault="00F235DA" w:rsidP="00F2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5904DC" w:rsidRDefault="00C35560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35D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36A56">
        <w:rPr>
          <w:sz w:val="28"/>
          <w:szCs w:val="28"/>
        </w:rPr>
        <w:t xml:space="preserve">Определить способ приватизации  следующих  объектов  </w:t>
      </w:r>
      <w:proofErr w:type="gramStart"/>
      <w:r w:rsidR="00436A56">
        <w:rPr>
          <w:sz w:val="28"/>
          <w:szCs w:val="28"/>
        </w:rPr>
        <w:t>муниципального</w:t>
      </w:r>
      <w:proofErr w:type="gramEnd"/>
      <w:r w:rsidR="005904DC">
        <w:rPr>
          <w:sz w:val="28"/>
          <w:szCs w:val="28"/>
        </w:rPr>
        <w:t xml:space="preserve">  </w:t>
      </w:r>
    </w:p>
    <w:p w:rsidR="005904DC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имущества:          </w:t>
      </w:r>
    </w:p>
    <w:p w:rsidR="005904DC" w:rsidRPr="005904DC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 w:rsidRPr="005904DC">
        <w:rPr>
          <w:sz w:val="28"/>
          <w:szCs w:val="28"/>
        </w:rPr>
        <w:t xml:space="preserve"> </w:t>
      </w:r>
      <w:r w:rsidR="00167E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1E4837">
        <w:rPr>
          <w:sz w:val="28"/>
          <w:szCs w:val="28"/>
        </w:rPr>
        <w:t xml:space="preserve">АМТС: Специализированный – </w:t>
      </w:r>
      <w:r>
        <w:rPr>
          <w:sz w:val="28"/>
          <w:szCs w:val="28"/>
        </w:rPr>
        <w:t xml:space="preserve">Мусоровоз, ЗИЛ-130 М30,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А 203 ХР</w:t>
      </w:r>
      <w:r w:rsidRPr="001E4837">
        <w:rPr>
          <w:sz w:val="28"/>
          <w:szCs w:val="28"/>
        </w:rPr>
        <w:t>28</w:t>
      </w:r>
      <w:r w:rsidRPr="005B6F44">
        <w:rPr>
          <w:rStyle w:val="a7"/>
          <w:rFonts w:eastAsiaTheme="majorEastAsia"/>
          <w:b w:val="0"/>
          <w:sz w:val="28"/>
          <w:szCs w:val="28"/>
        </w:rPr>
        <w:t>;</w:t>
      </w:r>
    </w:p>
    <w:p w:rsidR="005904DC" w:rsidRPr="005904DC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 w:rsidRPr="001E48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4837">
        <w:rPr>
          <w:sz w:val="28"/>
          <w:szCs w:val="28"/>
        </w:rPr>
        <w:t xml:space="preserve">АМТС: Грузовой тягач седельный – ЗИЛ-441510,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>. № У 346 ХМ 28</w:t>
      </w:r>
      <w:r w:rsidRPr="005B6F44">
        <w:rPr>
          <w:rStyle w:val="a7"/>
          <w:rFonts w:eastAsiaTheme="majorEastAsia"/>
          <w:b w:val="0"/>
          <w:sz w:val="28"/>
          <w:szCs w:val="28"/>
        </w:rPr>
        <w:t>;</w:t>
      </w:r>
    </w:p>
    <w:p w:rsidR="005904DC" w:rsidRPr="001E4837" w:rsidRDefault="005904DC" w:rsidP="00FD68AC">
      <w:pPr>
        <w:pStyle w:val="a3"/>
        <w:spacing w:before="0" w:after="0" w:line="240" w:lineRule="atLeast"/>
        <w:jc w:val="both"/>
        <w:rPr>
          <w:b/>
          <w:sz w:val="28"/>
          <w:szCs w:val="28"/>
          <w:u w:val="single"/>
        </w:rPr>
      </w:pPr>
      <w:r>
        <w:rPr>
          <w:rStyle w:val="a7"/>
          <w:rFonts w:eastAsiaTheme="majorEastAsia"/>
          <w:sz w:val="28"/>
          <w:szCs w:val="28"/>
        </w:rPr>
        <w:t xml:space="preserve">- </w:t>
      </w:r>
      <w:r w:rsidRPr="001E4837">
        <w:rPr>
          <w:sz w:val="28"/>
          <w:szCs w:val="28"/>
        </w:rPr>
        <w:t xml:space="preserve">АМТС: Грузовой тягач седельный – ЗИЛ-130В,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>. № У 345 ХМ 28</w:t>
      </w:r>
      <w:r w:rsidRPr="005B6F44">
        <w:rPr>
          <w:rStyle w:val="a7"/>
          <w:rFonts w:eastAsiaTheme="majorEastAsia"/>
          <w:b w:val="0"/>
          <w:sz w:val="28"/>
          <w:szCs w:val="28"/>
        </w:rPr>
        <w:t>;</w:t>
      </w:r>
    </w:p>
    <w:p w:rsidR="005904DC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 </w:t>
      </w:r>
      <w:r w:rsidRPr="001E4837">
        <w:rPr>
          <w:sz w:val="28"/>
          <w:szCs w:val="28"/>
        </w:rPr>
        <w:t>АМТС: Грузовой - самосвал – З</w:t>
      </w:r>
      <w:r>
        <w:rPr>
          <w:sz w:val="28"/>
          <w:szCs w:val="28"/>
        </w:rPr>
        <w:t xml:space="preserve">ИЛ-ММЗ-4502,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№ А 199 </w:t>
      </w:r>
      <w:proofErr w:type="gramStart"/>
      <w:r>
        <w:rPr>
          <w:sz w:val="28"/>
          <w:szCs w:val="28"/>
        </w:rPr>
        <w:t>ХР</w:t>
      </w:r>
      <w:proofErr w:type="gramEnd"/>
      <w:r>
        <w:rPr>
          <w:sz w:val="28"/>
          <w:szCs w:val="28"/>
        </w:rPr>
        <w:t xml:space="preserve"> 28;</w:t>
      </w:r>
    </w:p>
    <w:p w:rsidR="005904DC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</w:p>
    <w:p w:rsidR="005904DC" w:rsidRPr="005B6F44" w:rsidRDefault="005904DC" w:rsidP="00FD68AC">
      <w:pPr>
        <w:pStyle w:val="a3"/>
        <w:spacing w:before="0" w:after="0" w:line="240" w:lineRule="atLeast"/>
        <w:jc w:val="both"/>
        <w:rPr>
          <w:b/>
          <w:sz w:val="28"/>
          <w:szCs w:val="28"/>
          <w:u w:val="single"/>
        </w:rPr>
      </w:pPr>
      <w:r w:rsidRPr="001E4837">
        <w:rPr>
          <w:sz w:val="28"/>
          <w:szCs w:val="28"/>
        </w:rPr>
        <w:lastRenderedPageBreak/>
        <w:t xml:space="preserve"> </w:t>
      </w:r>
      <w:r>
        <w:rPr>
          <w:rStyle w:val="a7"/>
          <w:rFonts w:eastAsiaTheme="majorEastAsia"/>
          <w:sz w:val="28"/>
          <w:szCs w:val="28"/>
        </w:rPr>
        <w:t xml:space="preserve">- </w:t>
      </w:r>
      <w:r w:rsidRPr="001E4837">
        <w:rPr>
          <w:sz w:val="28"/>
          <w:szCs w:val="28"/>
        </w:rPr>
        <w:t xml:space="preserve">АМТС: </w:t>
      </w:r>
      <w:proofErr w:type="gramStart"/>
      <w:r w:rsidRPr="001E4837">
        <w:rPr>
          <w:sz w:val="28"/>
          <w:szCs w:val="28"/>
        </w:rPr>
        <w:t>Грузовой</w:t>
      </w:r>
      <w:proofErr w:type="gramEnd"/>
      <w:r w:rsidRPr="001E4837">
        <w:rPr>
          <w:sz w:val="28"/>
          <w:szCs w:val="28"/>
        </w:rPr>
        <w:t xml:space="preserve"> - цистерна – ГАЗ-53-14,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>. № У 342 ХМ 28</w:t>
      </w:r>
      <w:r>
        <w:rPr>
          <w:sz w:val="28"/>
          <w:szCs w:val="28"/>
        </w:rPr>
        <w:t>;</w:t>
      </w:r>
    </w:p>
    <w:p w:rsidR="005904DC" w:rsidRPr="005B6F44" w:rsidRDefault="005904DC" w:rsidP="00167EDD">
      <w:pPr>
        <w:pStyle w:val="a3"/>
        <w:spacing w:before="0" w:after="0" w:line="240" w:lineRule="atLeast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</w:t>
      </w:r>
      <w:r w:rsidRPr="001E4837">
        <w:rPr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 xml:space="preserve">. № У </w:t>
      </w:r>
      <w:r w:rsidR="00167EDD">
        <w:rPr>
          <w:sz w:val="28"/>
          <w:szCs w:val="28"/>
        </w:rPr>
        <w:t xml:space="preserve"> </w:t>
      </w:r>
      <w:r w:rsidRPr="001E4837">
        <w:rPr>
          <w:sz w:val="28"/>
          <w:szCs w:val="28"/>
        </w:rPr>
        <w:t xml:space="preserve">338 ХМ 28, </w:t>
      </w:r>
    </w:p>
    <w:p w:rsidR="005904DC" w:rsidRPr="005B6F44" w:rsidRDefault="005904DC" w:rsidP="00FD68AC">
      <w:pPr>
        <w:pStyle w:val="a3"/>
        <w:spacing w:before="0" w:after="0" w:line="240" w:lineRule="atLeast"/>
        <w:jc w:val="both"/>
        <w:rPr>
          <w:bCs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</w:t>
      </w:r>
      <w:r w:rsidRPr="001E4837">
        <w:rPr>
          <w:sz w:val="28"/>
          <w:szCs w:val="28"/>
        </w:rPr>
        <w:t xml:space="preserve">АМТС: </w:t>
      </w:r>
      <w:proofErr w:type="gramStart"/>
      <w:r w:rsidRPr="001E4837">
        <w:rPr>
          <w:sz w:val="28"/>
          <w:szCs w:val="28"/>
        </w:rPr>
        <w:t>Грузовой</w:t>
      </w:r>
      <w:proofErr w:type="gramEnd"/>
      <w:r w:rsidRPr="001E4837">
        <w:rPr>
          <w:sz w:val="28"/>
          <w:szCs w:val="28"/>
        </w:rPr>
        <w:t xml:space="preserve"> - цистерна – ГАЗ-330900,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>. № У 339 ХМ 28</w:t>
      </w:r>
      <w:r w:rsidRPr="005B6F44">
        <w:rPr>
          <w:rStyle w:val="a7"/>
          <w:rFonts w:eastAsiaTheme="majorEastAsia"/>
          <w:b w:val="0"/>
          <w:sz w:val="28"/>
          <w:szCs w:val="28"/>
        </w:rPr>
        <w:t>;</w:t>
      </w:r>
    </w:p>
    <w:p w:rsidR="005904DC" w:rsidRDefault="005904DC" w:rsidP="00FD68AC">
      <w:pPr>
        <w:pStyle w:val="a3"/>
        <w:spacing w:before="0" w:after="0" w:line="240" w:lineRule="atLeast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</w:t>
      </w:r>
      <w:r w:rsidRPr="001E4837">
        <w:rPr>
          <w:sz w:val="28"/>
          <w:szCs w:val="28"/>
        </w:rPr>
        <w:t xml:space="preserve">АМТС: Легковой – ВАЗ-21074,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 xml:space="preserve">. № А 201 </w:t>
      </w:r>
      <w:proofErr w:type="gramStart"/>
      <w:r w:rsidRPr="001E4837">
        <w:rPr>
          <w:sz w:val="28"/>
          <w:szCs w:val="28"/>
        </w:rPr>
        <w:t>ХР</w:t>
      </w:r>
      <w:proofErr w:type="gramEnd"/>
      <w:r w:rsidRPr="001E4837">
        <w:rPr>
          <w:sz w:val="28"/>
          <w:szCs w:val="28"/>
        </w:rPr>
        <w:t xml:space="preserve"> 28, </w:t>
      </w:r>
    </w:p>
    <w:p w:rsidR="005904DC" w:rsidRPr="00E869EA" w:rsidRDefault="005904DC" w:rsidP="00FD68AC">
      <w:pPr>
        <w:pStyle w:val="a3"/>
        <w:spacing w:before="0" w:after="0" w:line="240" w:lineRule="atLeast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</w:t>
      </w:r>
      <w:r w:rsidRPr="001E4837">
        <w:rPr>
          <w:sz w:val="28"/>
          <w:szCs w:val="28"/>
        </w:rPr>
        <w:t xml:space="preserve">АМТС: Трактор – МТЗ-82,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>. № 28 АН 7905,</w:t>
      </w:r>
      <w:r w:rsidRPr="00E869EA">
        <w:rPr>
          <w:rStyle w:val="a7"/>
          <w:rFonts w:eastAsiaTheme="majorEastAsia"/>
          <w:b w:val="0"/>
          <w:sz w:val="28"/>
          <w:szCs w:val="28"/>
        </w:rPr>
        <w:t>.</w:t>
      </w:r>
    </w:p>
    <w:p w:rsidR="00436A56" w:rsidRDefault="005904DC" w:rsidP="00FD68AC">
      <w:pPr>
        <w:pStyle w:val="a3"/>
        <w:spacing w:before="0" w:after="0" w:line="240" w:lineRule="atLeast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-</w:t>
      </w:r>
      <w:r w:rsidRPr="001E4837">
        <w:rPr>
          <w:sz w:val="28"/>
          <w:szCs w:val="28"/>
        </w:rPr>
        <w:t xml:space="preserve">АМТС: Трактор малогабаритный – КМЗ-0124, </w:t>
      </w:r>
      <w:proofErr w:type="spellStart"/>
      <w:r w:rsidRPr="001E4837">
        <w:rPr>
          <w:sz w:val="28"/>
          <w:szCs w:val="28"/>
        </w:rPr>
        <w:t>гос</w:t>
      </w:r>
      <w:proofErr w:type="spellEnd"/>
      <w:r w:rsidRPr="001E4837">
        <w:rPr>
          <w:sz w:val="28"/>
          <w:szCs w:val="28"/>
        </w:rPr>
        <w:t xml:space="preserve">. № 28 АН 8207, </w:t>
      </w:r>
    </w:p>
    <w:p w:rsidR="00167EDD" w:rsidRPr="00167EDD" w:rsidRDefault="00167EDD" w:rsidP="00FD68A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  </w:t>
      </w:r>
      <w:r w:rsidRPr="0016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публичного предложения</w:t>
      </w:r>
      <w:proofErr w:type="gramStart"/>
      <w:r w:rsidR="007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67EDD" w:rsidRDefault="00167EDD" w:rsidP="00FD68A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15" w:rsidRPr="006350D6" w:rsidRDefault="005904DC" w:rsidP="00FD68AC">
      <w:pPr>
        <w:widowControl w:val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E05015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</w:t>
      </w:r>
      <w:r w:rsidR="007A059F">
        <w:rPr>
          <w:rFonts w:ascii="Times New Roman" w:hAnsi="Times New Roman" w:cs="Times New Roman"/>
          <w:sz w:val="28"/>
          <w:szCs w:val="28"/>
        </w:rPr>
        <w:t xml:space="preserve"> «  </w:t>
      </w:r>
      <w:r>
        <w:rPr>
          <w:rFonts w:ascii="Times New Roman" w:hAnsi="Times New Roman" w:cs="Times New Roman"/>
          <w:sz w:val="28"/>
          <w:szCs w:val="28"/>
        </w:rPr>
        <w:t>Михайловский вестник»</w:t>
      </w:r>
    </w:p>
    <w:p w:rsidR="00F235DA" w:rsidRDefault="00F235DA" w:rsidP="00FD68AC">
      <w:pPr>
        <w:pStyle w:val="a3"/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Pr="0001202D" w:rsidRDefault="00F235DA" w:rsidP="00F235DA">
      <w:pPr>
        <w:pStyle w:val="a3"/>
        <w:tabs>
          <w:tab w:val="left" w:pos="6660"/>
        </w:tabs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01202D">
        <w:rPr>
          <w:rStyle w:val="a7"/>
          <w:b w:val="0"/>
          <w:sz w:val="28"/>
          <w:szCs w:val="28"/>
        </w:rPr>
        <w:t xml:space="preserve">     </w:t>
      </w:r>
      <w:r w:rsidR="0001202D">
        <w:rPr>
          <w:rStyle w:val="a7"/>
          <w:b w:val="0"/>
          <w:sz w:val="28"/>
          <w:szCs w:val="28"/>
        </w:rPr>
        <w:t xml:space="preserve">      </w:t>
      </w:r>
      <w:r w:rsidR="00E05015">
        <w:rPr>
          <w:rStyle w:val="a7"/>
          <w:b w:val="0"/>
          <w:sz w:val="28"/>
          <w:szCs w:val="28"/>
        </w:rPr>
        <w:t xml:space="preserve">   </w:t>
      </w:r>
      <w:r w:rsidRPr="0001202D">
        <w:rPr>
          <w:rStyle w:val="a7"/>
          <w:b w:val="0"/>
          <w:sz w:val="28"/>
          <w:szCs w:val="28"/>
        </w:rPr>
        <w:t xml:space="preserve">Е.В. </w:t>
      </w:r>
      <w:proofErr w:type="spellStart"/>
      <w:r w:rsidRPr="0001202D">
        <w:rPr>
          <w:rStyle w:val="a7"/>
          <w:b w:val="0"/>
          <w:sz w:val="28"/>
          <w:szCs w:val="28"/>
        </w:rPr>
        <w:t>Магаляс</w:t>
      </w:r>
      <w:proofErr w:type="spellEnd"/>
    </w:p>
    <w:p w:rsidR="00F235DA" w:rsidRDefault="00F235DA" w:rsidP="00F235DA">
      <w:pPr>
        <w:pStyle w:val="a3"/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Default="00F235DA" w:rsidP="00F235DA">
      <w:pPr>
        <w:pStyle w:val="a3"/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Default="00F235DA" w:rsidP="00F235DA">
      <w:pPr>
        <w:pStyle w:val="a3"/>
        <w:tabs>
          <w:tab w:val="left" w:pos="6240"/>
        </w:tabs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ab/>
      </w:r>
    </w:p>
    <w:p w:rsidR="00F235DA" w:rsidRDefault="00F235DA" w:rsidP="00F235DA">
      <w:pPr>
        <w:pStyle w:val="a3"/>
        <w:tabs>
          <w:tab w:val="left" w:pos="6240"/>
        </w:tabs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Default="00F235DA" w:rsidP="00F235DA">
      <w:pPr>
        <w:pStyle w:val="a3"/>
        <w:tabs>
          <w:tab w:val="left" w:pos="6240"/>
        </w:tabs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Default="00F235DA" w:rsidP="00F235DA">
      <w:pPr>
        <w:pStyle w:val="a3"/>
        <w:tabs>
          <w:tab w:val="left" w:pos="6240"/>
        </w:tabs>
        <w:spacing w:before="0" w:after="0" w:line="240" w:lineRule="atLeast"/>
        <w:jc w:val="both"/>
        <w:rPr>
          <w:rStyle w:val="a7"/>
          <w:b w:val="0"/>
          <w:sz w:val="28"/>
          <w:szCs w:val="28"/>
        </w:rPr>
      </w:pPr>
    </w:p>
    <w:p w:rsidR="00F235DA" w:rsidRPr="00FD68AC" w:rsidRDefault="00F235DA" w:rsidP="00FD68AC">
      <w:pPr>
        <w:pStyle w:val="a3"/>
        <w:tabs>
          <w:tab w:val="left" w:pos="6240"/>
        </w:tabs>
        <w:spacing w:before="0" w:after="0" w:line="240" w:lineRule="atLeast"/>
        <w:jc w:val="both"/>
        <w:rPr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F235DA" w:rsidRPr="00FD68AC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EB6"/>
    <w:multiLevelType w:val="multilevel"/>
    <w:tmpl w:val="C804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633F"/>
    <w:multiLevelType w:val="multilevel"/>
    <w:tmpl w:val="527A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D32CB"/>
    <w:multiLevelType w:val="multilevel"/>
    <w:tmpl w:val="B66E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565E"/>
    <w:multiLevelType w:val="multilevel"/>
    <w:tmpl w:val="52C48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F17EC"/>
    <w:multiLevelType w:val="hybridMultilevel"/>
    <w:tmpl w:val="EFB22F28"/>
    <w:lvl w:ilvl="0" w:tplc="3C7CD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2C7BC5"/>
    <w:multiLevelType w:val="multilevel"/>
    <w:tmpl w:val="059C8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A0103"/>
    <w:multiLevelType w:val="multilevel"/>
    <w:tmpl w:val="EDBCF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21A9B"/>
    <w:multiLevelType w:val="multilevel"/>
    <w:tmpl w:val="CBA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D3534"/>
    <w:multiLevelType w:val="multilevel"/>
    <w:tmpl w:val="84BE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30408"/>
    <w:multiLevelType w:val="multilevel"/>
    <w:tmpl w:val="A8D6C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A7E4A"/>
    <w:multiLevelType w:val="hybridMultilevel"/>
    <w:tmpl w:val="BB2E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512B"/>
    <w:multiLevelType w:val="multilevel"/>
    <w:tmpl w:val="62EEC0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822932"/>
    <w:multiLevelType w:val="multilevel"/>
    <w:tmpl w:val="1822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00958"/>
    <w:multiLevelType w:val="multilevel"/>
    <w:tmpl w:val="35A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521A5"/>
    <w:multiLevelType w:val="multilevel"/>
    <w:tmpl w:val="EBA81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D1245"/>
    <w:multiLevelType w:val="multilevel"/>
    <w:tmpl w:val="4B92B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F7426"/>
    <w:multiLevelType w:val="multilevel"/>
    <w:tmpl w:val="707C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1115F"/>
    <w:multiLevelType w:val="multilevel"/>
    <w:tmpl w:val="39B0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2734C"/>
    <w:multiLevelType w:val="multilevel"/>
    <w:tmpl w:val="0C2AF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D5"/>
    <w:rsid w:val="00007C24"/>
    <w:rsid w:val="0001202D"/>
    <w:rsid w:val="000B119E"/>
    <w:rsid w:val="00167EDD"/>
    <w:rsid w:val="001D4E63"/>
    <w:rsid w:val="0021789E"/>
    <w:rsid w:val="004210A8"/>
    <w:rsid w:val="00436A56"/>
    <w:rsid w:val="004716E8"/>
    <w:rsid w:val="005008EC"/>
    <w:rsid w:val="005904DC"/>
    <w:rsid w:val="006350D6"/>
    <w:rsid w:val="00685242"/>
    <w:rsid w:val="006A4726"/>
    <w:rsid w:val="006E01A7"/>
    <w:rsid w:val="00765FA7"/>
    <w:rsid w:val="007A059F"/>
    <w:rsid w:val="008824B5"/>
    <w:rsid w:val="00937F2C"/>
    <w:rsid w:val="00954F6A"/>
    <w:rsid w:val="0099152A"/>
    <w:rsid w:val="009C669A"/>
    <w:rsid w:val="009E0B08"/>
    <w:rsid w:val="00A150D5"/>
    <w:rsid w:val="00A53D9C"/>
    <w:rsid w:val="00BA1AC3"/>
    <w:rsid w:val="00C35560"/>
    <w:rsid w:val="00C42E78"/>
    <w:rsid w:val="00E05015"/>
    <w:rsid w:val="00EE782B"/>
    <w:rsid w:val="00F235DA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paragraph" w:styleId="1">
    <w:name w:val="heading 1"/>
    <w:basedOn w:val="a"/>
    <w:next w:val="a"/>
    <w:link w:val="10"/>
    <w:qFormat/>
    <w:rsid w:val="001D4E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A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0D5"/>
  </w:style>
  <w:style w:type="character" w:customStyle="1" w:styleId="10">
    <w:name w:val="Заголовок 1 Знак"/>
    <w:basedOn w:val="a0"/>
    <w:link w:val="1"/>
    <w:rsid w:val="001D4E6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1D4E63"/>
    <w:rPr>
      <w:color w:val="0000FF"/>
      <w:u w:val="single"/>
    </w:rPr>
  </w:style>
  <w:style w:type="table" w:styleId="a6">
    <w:name w:val="Table Grid"/>
    <w:basedOn w:val="a1"/>
    <w:rsid w:val="001D4E63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D4E63"/>
    <w:rPr>
      <w:b/>
      <w:bCs/>
    </w:rPr>
  </w:style>
  <w:style w:type="paragraph" w:styleId="a8">
    <w:name w:val="List Paragraph"/>
    <w:basedOn w:val="a"/>
    <w:uiPriority w:val="34"/>
    <w:qFormat/>
    <w:rsid w:val="00BA1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5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бычный (веб) Знак"/>
    <w:link w:val="a3"/>
    <w:locked/>
    <w:rsid w:val="00F2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F2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2015-04-21T02:55:00Z</cp:lastPrinted>
  <dcterms:created xsi:type="dcterms:W3CDTF">2015-04-08T23:34:00Z</dcterms:created>
  <dcterms:modified xsi:type="dcterms:W3CDTF">2015-04-21T05:50:00Z</dcterms:modified>
</cp:coreProperties>
</file>